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06" w:rsidRDefault="00DF6006" w:rsidP="00CA4F77">
      <w:pPr>
        <w:rPr>
          <w:b/>
          <w:sz w:val="32"/>
          <w:szCs w:val="36"/>
        </w:rPr>
      </w:pPr>
      <w:r w:rsidRPr="00DF6006">
        <w:rPr>
          <w:b/>
          <w:sz w:val="32"/>
          <w:szCs w:val="36"/>
        </w:rPr>
        <w:t>AAPC „Kamenītes” nepieciešamo mēbeļu specifikācija</w:t>
      </w:r>
    </w:p>
    <w:p w:rsidR="00CA4F77" w:rsidRPr="004821CF" w:rsidRDefault="004821CF" w:rsidP="00CA4F77">
      <w:pPr>
        <w:rPr>
          <w:b/>
        </w:rPr>
      </w:pPr>
      <w:bookmarkStart w:id="0" w:name="_GoBack"/>
      <w:bookmarkEnd w:id="0"/>
      <w:r>
        <w:rPr>
          <w:b/>
        </w:rPr>
        <w:t xml:space="preserve">Bērnu </w:t>
      </w:r>
      <w:r w:rsidRPr="004821CF">
        <w:rPr>
          <w:b/>
          <w:color w:val="FF0000"/>
          <w:sz w:val="28"/>
          <w:szCs w:val="28"/>
        </w:rPr>
        <w:t>saliekamais</w:t>
      </w:r>
      <w:r>
        <w:rPr>
          <w:b/>
        </w:rPr>
        <w:t xml:space="preserve"> galdiņš- 1gb</w:t>
      </w:r>
    </w:p>
    <w:p w:rsidR="00CA4F77" w:rsidRDefault="004821CF" w:rsidP="004821CF">
      <w:r>
        <w:t>Apaļa galda virsma 0,90m - 1m diametrā</w:t>
      </w:r>
      <w:r w:rsidR="00CA4F77">
        <w:tab/>
      </w:r>
    </w:p>
    <w:p w:rsidR="004821CF" w:rsidRDefault="004821CF" w:rsidP="004821CF">
      <w:r>
        <w:t>Augstums- 52 cm</w:t>
      </w:r>
    </w:p>
    <w:p w:rsidR="004821CF" w:rsidRPr="00CA4F77" w:rsidRDefault="004821CF" w:rsidP="004821CF">
      <w:r>
        <w:t>Materiāls- MDF vai finiera saplāksnis</w:t>
      </w:r>
    </w:p>
    <w:p w:rsidR="00207D5D" w:rsidRDefault="004821CF" w:rsidP="00CA4F77">
      <w:pPr>
        <w:tabs>
          <w:tab w:val="left" w:pos="4875"/>
        </w:tabs>
      </w:pPr>
      <w:r>
        <w:t>Salokāmas konstrukcijas kājas</w:t>
      </w:r>
    </w:p>
    <w:p w:rsidR="004821CF" w:rsidRDefault="004821CF" w:rsidP="00CA4F77">
      <w:pPr>
        <w:tabs>
          <w:tab w:val="left" w:pos="4875"/>
        </w:tabs>
      </w:pPr>
    </w:p>
    <w:p w:rsidR="004821CF" w:rsidRPr="00DF6006" w:rsidRDefault="00DF6006" w:rsidP="00CA4F77">
      <w:pPr>
        <w:tabs>
          <w:tab w:val="left" w:pos="4875"/>
        </w:tabs>
        <w:rPr>
          <w:b/>
        </w:rPr>
      </w:pPr>
      <w:r w:rsidRPr="00DF6006">
        <w:rPr>
          <w:b/>
        </w:rPr>
        <w:t>Bērnu krēsliņi</w:t>
      </w:r>
      <w:r>
        <w:rPr>
          <w:b/>
        </w:rPr>
        <w:t>- 6gb</w:t>
      </w:r>
    </w:p>
    <w:p w:rsidR="00DF6006" w:rsidRDefault="00DF6006" w:rsidP="00CA4F77">
      <w:pPr>
        <w:tabs>
          <w:tab w:val="left" w:pos="4875"/>
        </w:tabs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Augstums – 60 cm</w:t>
      </w:r>
      <w:r>
        <w:rPr>
          <w:rFonts w:ascii="Trebuchet MS" w:hAnsi="Trebuchet MS"/>
          <w:color w:val="363636"/>
          <w:sz w:val="23"/>
          <w:szCs w:val="23"/>
        </w:rPr>
        <w:br/>
      </w: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Platums – 30 cm</w:t>
      </w:r>
      <w:r>
        <w:rPr>
          <w:rFonts w:ascii="Trebuchet MS" w:hAnsi="Trebuchet MS"/>
          <w:color w:val="363636"/>
          <w:sz w:val="23"/>
          <w:szCs w:val="23"/>
        </w:rPr>
        <w:br/>
      </w: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Dziļums – 39 cm</w:t>
      </w:r>
      <w:r>
        <w:rPr>
          <w:rFonts w:ascii="Trebuchet MS" w:hAnsi="Trebuchet MS"/>
          <w:color w:val="363636"/>
          <w:sz w:val="23"/>
          <w:szCs w:val="23"/>
        </w:rPr>
        <w:br/>
      </w: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Sēžamās daļas augstums – 32 cm</w:t>
      </w:r>
    </w:p>
    <w:p w:rsidR="00DF6006" w:rsidRDefault="00DF6006" w:rsidP="00CA4F77">
      <w:pPr>
        <w:tabs>
          <w:tab w:val="left" w:pos="4875"/>
        </w:tabs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Materiāls: koks vai finiera saplāksnis</w:t>
      </w:r>
    </w:p>
    <w:p w:rsidR="00DF6006" w:rsidRDefault="00DF6006">
      <w:pPr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br w:type="page"/>
      </w:r>
    </w:p>
    <w:p w:rsidR="00DF6006" w:rsidRDefault="00DF6006" w:rsidP="00DF6006">
      <w:pPr>
        <w:rPr>
          <w:b/>
          <w:sz w:val="32"/>
          <w:szCs w:val="36"/>
        </w:rPr>
      </w:pPr>
      <w:r w:rsidRPr="00DF6006">
        <w:rPr>
          <w:b/>
          <w:sz w:val="32"/>
          <w:szCs w:val="36"/>
        </w:rPr>
        <w:lastRenderedPageBreak/>
        <w:t>Mēbeļu</w:t>
      </w: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 xml:space="preserve"> </w:t>
      </w:r>
      <w:r w:rsidRPr="00DF6006">
        <w:rPr>
          <w:b/>
          <w:sz w:val="32"/>
          <w:szCs w:val="36"/>
        </w:rPr>
        <w:t>specifikācija</w:t>
      </w: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 xml:space="preserve"> </w:t>
      </w:r>
      <w:r w:rsidR="00576AEA" w:rsidRPr="00576AEA">
        <w:rPr>
          <w:rFonts w:ascii="Trebuchet MS" w:hAnsi="Trebuchet MS"/>
          <w:b/>
          <w:color w:val="363636"/>
          <w:sz w:val="32"/>
          <w:szCs w:val="32"/>
          <w:shd w:val="clear" w:color="auto" w:fill="FFFFFF"/>
        </w:rPr>
        <w:t>Dienas centram</w:t>
      </w:r>
      <w:r w:rsidR="00576AEA">
        <w:rPr>
          <w:rFonts w:ascii="Trebuchet MS" w:hAnsi="Trebuchet MS"/>
          <w:color w:val="363636"/>
          <w:sz w:val="23"/>
          <w:szCs w:val="23"/>
          <w:shd w:val="clear" w:color="auto" w:fill="FFFFFF"/>
        </w:rPr>
        <w:t xml:space="preserve"> </w:t>
      </w:r>
      <w:proofErr w:type="spellStart"/>
      <w:r w:rsidR="00DB7A44">
        <w:rPr>
          <w:b/>
          <w:sz w:val="32"/>
          <w:szCs w:val="36"/>
        </w:rPr>
        <w:t>M</w:t>
      </w:r>
      <w:r w:rsidRPr="00DF6006">
        <w:rPr>
          <w:b/>
          <w:sz w:val="32"/>
          <w:szCs w:val="36"/>
        </w:rPr>
        <w:t>azlaukiem</w:t>
      </w:r>
      <w:proofErr w:type="spellEnd"/>
    </w:p>
    <w:p w:rsidR="00576AEA" w:rsidRPr="00576AEA" w:rsidRDefault="00576AEA" w:rsidP="00DF6006">
      <w:pPr>
        <w:rPr>
          <w:rFonts w:ascii="Trebuchet MS" w:hAnsi="Trebuchet MS"/>
          <w:color w:val="363636"/>
          <w:sz w:val="24"/>
          <w:szCs w:val="24"/>
          <w:shd w:val="clear" w:color="auto" w:fill="FFFFFF"/>
        </w:rPr>
      </w:pPr>
      <w:r w:rsidRPr="00576AEA">
        <w:rPr>
          <w:b/>
          <w:sz w:val="24"/>
          <w:szCs w:val="24"/>
        </w:rPr>
        <w:t xml:space="preserve">( paredzamā summa </w:t>
      </w:r>
      <w:r>
        <w:rPr>
          <w:b/>
          <w:sz w:val="24"/>
          <w:szCs w:val="24"/>
        </w:rPr>
        <w:t xml:space="preserve"> 700.00 EUR)</w:t>
      </w:r>
    </w:p>
    <w:p w:rsidR="00DF6006" w:rsidRDefault="00DF6006" w:rsidP="00CA4F77">
      <w:pPr>
        <w:tabs>
          <w:tab w:val="left" w:pos="4875"/>
        </w:tabs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  <w:proofErr w:type="spellStart"/>
      <w:r w:rsidRPr="00DF6006">
        <w:rPr>
          <w:rFonts w:ascii="Trebuchet MS" w:hAnsi="Trebuchet MS"/>
          <w:b/>
          <w:color w:val="363636"/>
          <w:sz w:val="23"/>
          <w:szCs w:val="23"/>
          <w:shd w:val="clear" w:color="auto" w:fill="FFFFFF"/>
        </w:rPr>
        <w:t>Sēžammaiss-</w:t>
      </w:r>
      <w:proofErr w:type="spellEnd"/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 xml:space="preserve"> 7gb</w:t>
      </w:r>
    </w:p>
    <w:p w:rsidR="00DF6006" w:rsidRDefault="00DF6006" w:rsidP="00CA4F77">
      <w:pPr>
        <w:tabs>
          <w:tab w:val="left" w:pos="4875"/>
        </w:tabs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Augstums 107 cm</w:t>
      </w:r>
    </w:p>
    <w:p w:rsidR="00DF6006" w:rsidRDefault="00DF6006" w:rsidP="00CA4F77">
      <w:pPr>
        <w:tabs>
          <w:tab w:val="left" w:pos="4875"/>
        </w:tabs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 xml:space="preserve">Materiāls- </w:t>
      </w:r>
      <w:proofErr w:type="spellStart"/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Ekoāda</w:t>
      </w:r>
      <w:proofErr w:type="spellEnd"/>
    </w:p>
    <w:p w:rsidR="00DF6006" w:rsidRDefault="00DF6006" w:rsidP="00CA4F77">
      <w:pPr>
        <w:tabs>
          <w:tab w:val="left" w:pos="4875"/>
        </w:tabs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Krāsa</w:t>
      </w:r>
      <w:r w:rsidR="001E4322">
        <w:rPr>
          <w:rFonts w:ascii="Trebuchet MS" w:hAnsi="Trebuchet MS"/>
          <w:color w:val="363636"/>
          <w:sz w:val="23"/>
          <w:szCs w:val="23"/>
          <w:shd w:val="clear" w:color="auto" w:fill="FFFFFF"/>
        </w:rPr>
        <w:t>s</w:t>
      </w: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- dzeltena, oranža, zila, zaļa, sarkana</w:t>
      </w:r>
    </w:p>
    <w:p w:rsidR="001E4322" w:rsidRDefault="001E4322" w:rsidP="00CA4F77">
      <w:pPr>
        <w:tabs>
          <w:tab w:val="left" w:pos="4875"/>
        </w:tabs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</w:p>
    <w:p w:rsidR="001E4322" w:rsidRDefault="001E4322" w:rsidP="00CA4F77">
      <w:pPr>
        <w:tabs>
          <w:tab w:val="left" w:pos="4875"/>
        </w:tabs>
        <w:rPr>
          <w:rFonts w:ascii="Trebuchet MS" w:hAnsi="Trebuchet MS"/>
          <w:color w:val="363636"/>
          <w:sz w:val="23"/>
          <w:szCs w:val="23"/>
          <w:shd w:val="clear" w:color="auto" w:fill="FFFFFF"/>
        </w:rPr>
      </w:pPr>
      <w:r w:rsidRPr="001E4322">
        <w:rPr>
          <w:rFonts w:ascii="Trebuchet MS" w:hAnsi="Trebuchet MS"/>
          <w:b/>
          <w:color w:val="363636"/>
          <w:sz w:val="23"/>
          <w:szCs w:val="23"/>
          <w:shd w:val="clear" w:color="auto" w:fill="FFFFFF"/>
        </w:rPr>
        <w:t>Apmeklētāju krēsli</w:t>
      </w:r>
      <w:r>
        <w:rPr>
          <w:rFonts w:ascii="Trebuchet MS" w:hAnsi="Trebuchet MS"/>
          <w:color w:val="363636"/>
          <w:sz w:val="23"/>
          <w:szCs w:val="23"/>
          <w:shd w:val="clear" w:color="auto" w:fill="FFFFFF"/>
        </w:rPr>
        <w:t>-10gb</w:t>
      </w:r>
    </w:p>
    <w:p w:rsidR="001E4322" w:rsidRPr="001E4322" w:rsidRDefault="001E4322" w:rsidP="001E432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lv-LV"/>
        </w:rPr>
      </w:pPr>
      <w:r w:rsidRPr="001E4322">
        <w:rPr>
          <w:rFonts w:ascii="Arial" w:eastAsia="Times New Roman" w:hAnsi="Arial" w:cs="Arial"/>
          <w:vanish/>
          <w:sz w:val="16"/>
          <w:szCs w:val="16"/>
          <w:lang w:eastAsia="lv-LV"/>
        </w:rPr>
        <w:t>Top of Form</w:t>
      </w:r>
    </w:p>
    <w:p w:rsidR="001E4322" w:rsidRDefault="001E4322" w:rsidP="001E4322">
      <w:pPr>
        <w:spacing w:after="0" w:line="270" w:lineRule="atLeast"/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</w:pPr>
      <w:r w:rsidRPr="001E4322"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  <w:t>Krēsla platums 53cm</w:t>
      </w:r>
      <w:r w:rsidRPr="001E4322"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  <w:br/>
        <w:t>Krēsla dziļums 46cm</w:t>
      </w:r>
      <w:r w:rsidRPr="001E4322"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  <w:br/>
        <w:t>Krēsla augstums 81cm</w:t>
      </w:r>
      <w:r w:rsidRPr="001E4322"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  <w:br/>
        <w:t>Sēdes izmēri 48x44cm</w:t>
      </w:r>
    </w:p>
    <w:p w:rsidR="001E4322" w:rsidRDefault="001E4322" w:rsidP="001E4322">
      <w:pPr>
        <w:spacing w:after="0" w:line="270" w:lineRule="atLeast"/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</w:pPr>
      <w:r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  <w:t>Materiāls- audums</w:t>
      </w:r>
    </w:p>
    <w:p w:rsidR="001E4322" w:rsidRDefault="001E4322" w:rsidP="001E4322">
      <w:pPr>
        <w:spacing w:after="0" w:line="270" w:lineRule="atLeast"/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</w:pPr>
      <w:r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  <w:t>Bāzes materiāls- metāls</w:t>
      </w:r>
    </w:p>
    <w:p w:rsidR="001E4322" w:rsidRDefault="001E4322" w:rsidP="001E4322">
      <w:pPr>
        <w:spacing w:after="0" w:line="270" w:lineRule="atLeast"/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</w:pPr>
      <w:r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  <w:t>Krāsa- tumši zila</w:t>
      </w:r>
    </w:p>
    <w:p w:rsidR="001E4322" w:rsidRDefault="001E4322" w:rsidP="001E4322">
      <w:pPr>
        <w:spacing w:after="0" w:line="270" w:lineRule="atLeast"/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</w:pPr>
    </w:p>
    <w:p w:rsidR="001E4322" w:rsidRDefault="001E4322" w:rsidP="001E4322">
      <w:pPr>
        <w:spacing w:after="0" w:line="270" w:lineRule="atLeast"/>
        <w:rPr>
          <w:rFonts w:ascii="titilliumweb" w:eastAsia="Times New Roman" w:hAnsi="titilliumweb" w:cs="Times New Roman"/>
          <w:b/>
          <w:color w:val="555555"/>
          <w:sz w:val="28"/>
          <w:szCs w:val="28"/>
          <w:shd w:val="clear" w:color="auto" w:fill="FFFFFF"/>
          <w:lang w:eastAsia="lv-LV"/>
        </w:rPr>
      </w:pPr>
      <w:r w:rsidRPr="00DB7A44">
        <w:rPr>
          <w:rFonts w:ascii="titilliumweb" w:eastAsia="Times New Roman" w:hAnsi="titilliumweb" w:cs="Times New Roman"/>
          <w:b/>
          <w:color w:val="555555"/>
          <w:sz w:val="28"/>
          <w:szCs w:val="28"/>
          <w:shd w:val="clear" w:color="auto" w:fill="FFFFFF"/>
          <w:lang w:eastAsia="lv-LV"/>
        </w:rPr>
        <w:t>Skapis:</w:t>
      </w:r>
    </w:p>
    <w:p w:rsidR="00DB7A44" w:rsidRDefault="009365B9" w:rsidP="001E4322">
      <w:pPr>
        <w:spacing w:after="0" w:line="270" w:lineRule="atLeast"/>
        <w:rPr>
          <w:rFonts w:ascii="Helvetica" w:hAnsi="Helvetica"/>
          <w:color w:val="373B42"/>
          <w:sz w:val="20"/>
          <w:szCs w:val="20"/>
          <w:shd w:val="clear" w:color="auto" w:fill="FFFFFF"/>
        </w:rPr>
      </w:pPr>
      <w:r w:rsidRPr="009365B9">
        <w:rPr>
          <w:rFonts w:ascii="Helvetica" w:hAnsi="Helvetica"/>
          <w:color w:val="373B42"/>
          <w:shd w:val="clear" w:color="auto" w:fill="FFFFFF"/>
        </w:rPr>
        <w:t>Izmērs</w:t>
      </w:r>
      <w:r w:rsidRPr="009365B9">
        <w:rPr>
          <w:rFonts w:ascii="titilliumweb" w:eastAsia="Times New Roman" w:hAnsi="titilliumweb" w:cs="Times New Roman"/>
          <w:b/>
          <w:color w:val="555555"/>
          <w:shd w:val="clear" w:color="auto" w:fill="FFFFFF"/>
          <w:lang w:eastAsia="lv-LV"/>
        </w:rPr>
        <w:t>:</w:t>
      </w:r>
      <w:r>
        <w:rPr>
          <w:rFonts w:ascii="titilliumweb" w:eastAsia="Times New Roman" w:hAnsi="titilliumweb" w:cs="Times New Roman"/>
          <w:b/>
          <w:color w:val="555555"/>
          <w:sz w:val="28"/>
          <w:szCs w:val="28"/>
          <w:shd w:val="clear" w:color="auto" w:fill="FFFFFF"/>
          <w:lang w:eastAsia="lv-LV"/>
        </w:rPr>
        <w:t xml:space="preserve">  </w:t>
      </w:r>
      <w:r>
        <w:rPr>
          <w:rFonts w:ascii="Helvetica" w:hAnsi="Helvetica"/>
          <w:color w:val="373B42"/>
          <w:sz w:val="20"/>
          <w:szCs w:val="20"/>
          <w:shd w:val="clear" w:color="auto" w:fill="FFFFFF"/>
        </w:rPr>
        <w:t>80x28x202cm</w:t>
      </w:r>
    </w:p>
    <w:p w:rsidR="009365B9" w:rsidRDefault="009365B9" w:rsidP="001E4322">
      <w:pPr>
        <w:spacing w:after="0" w:line="270" w:lineRule="atLeast"/>
        <w:rPr>
          <w:rFonts w:ascii="Helvetica" w:hAnsi="Helvetica"/>
          <w:color w:val="373B42"/>
          <w:sz w:val="20"/>
          <w:szCs w:val="20"/>
          <w:shd w:val="clear" w:color="auto" w:fill="FFFFFF"/>
        </w:rPr>
      </w:pPr>
      <w:r>
        <w:rPr>
          <w:rFonts w:ascii="Helvetica" w:hAnsi="Helvetica"/>
          <w:color w:val="373B42"/>
          <w:sz w:val="20"/>
          <w:szCs w:val="20"/>
          <w:shd w:val="clear" w:color="auto" w:fill="FFFFFF"/>
        </w:rPr>
        <w:t>Ar plauktiem</w:t>
      </w:r>
    </w:p>
    <w:p w:rsidR="009365B9" w:rsidRDefault="009365B9" w:rsidP="001E4322">
      <w:pPr>
        <w:spacing w:after="0" w:line="270" w:lineRule="atLeast"/>
        <w:rPr>
          <w:rFonts w:ascii="Helvetica" w:hAnsi="Helvetica"/>
          <w:color w:val="373B42"/>
          <w:sz w:val="20"/>
          <w:szCs w:val="20"/>
          <w:shd w:val="clear" w:color="auto" w:fill="FFFFFF"/>
        </w:rPr>
      </w:pPr>
      <w:r>
        <w:rPr>
          <w:rFonts w:ascii="Helvetica" w:hAnsi="Helvetica"/>
          <w:color w:val="373B42"/>
          <w:sz w:val="20"/>
          <w:szCs w:val="20"/>
          <w:shd w:val="clear" w:color="auto" w:fill="FFFFFF"/>
        </w:rPr>
        <w:t>Materiāls: MDF vai finiera saplāksnis</w:t>
      </w:r>
    </w:p>
    <w:p w:rsidR="009365B9" w:rsidRDefault="009365B9" w:rsidP="001E4322">
      <w:pPr>
        <w:spacing w:after="0" w:line="270" w:lineRule="atLeast"/>
        <w:rPr>
          <w:rFonts w:ascii="Helvetica" w:hAnsi="Helvetica"/>
          <w:color w:val="373B42"/>
          <w:sz w:val="20"/>
          <w:szCs w:val="20"/>
          <w:shd w:val="clear" w:color="auto" w:fill="FFFFFF"/>
        </w:rPr>
      </w:pPr>
    </w:p>
    <w:p w:rsidR="00A90D19" w:rsidRPr="00A90D19" w:rsidRDefault="009365B9" w:rsidP="001E4322">
      <w:pPr>
        <w:spacing w:after="0" w:line="270" w:lineRule="atLeast"/>
        <w:rPr>
          <w:rFonts w:ascii="Helvetica" w:hAnsi="Helvetica"/>
          <w:b/>
          <w:color w:val="373B42"/>
          <w:szCs w:val="20"/>
          <w:shd w:val="clear" w:color="auto" w:fill="FFFFFF"/>
        </w:rPr>
      </w:pPr>
      <w:r w:rsidRPr="00A90D19">
        <w:rPr>
          <w:rFonts w:ascii="Helvetica" w:hAnsi="Helvetica"/>
          <w:b/>
          <w:color w:val="373B42"/>
          <w:szCs w:val="20"/>
          <w:shd w:val="clear" w:color="auto" w:fill="FFFFFF"/>
        </w:rPr>
        <w:t>Transformējams galds</w:t>
      </w:r>
    </w:p>
    <w:p w:rsidR="00A90D19" w:rsidRDefault="00A90D19" w:rsidP="001E4322">
      <w:pPr>
        <w:spacing w:after="0" w:line="270" w:lineRule="atLeast"/>
        <w:rPr>
          <w:rFonts w:ascii="Helvetica" w:hAnsi="Helvetica"/>
          <w:color w:val="373B42"/>
          <w:sz w:val="20"/>
          <w:szCs w:val="20"/>
          <w:shd w:val="clear" w:color="auto" w:fill="FFFFFF"/>
        </w:rPr>
      </w:pPr>
      <w:r>
        <w:rPr>
          <w:rFonts w:ascii="Helvetica" w:hAnsi="Helvetica"/>
          <w:color w:val="373B42"/>
          <w:sz w:val="20"/>
          <w:szCs w:val="20"/>
          <w:shd w:val="clear" w:color="auto" w:fill="FFFFFF"/>
        </w:rPr>
        <w:t>Aptuvenie izmēri: 1,80m maksimālais garums, 1m platums</w:t>
      </w:r>
    </w:p>
    <w:p w:rsidR="00A90D19" w:rsidRDefault="00A90D19" w:rsidP="001E4322">
      <w:pPr>
        <w:spacing w:after="0" w:line="270" w:lineRule="atLeast"/>
        <w:rPr>
          <w:rFonts w:ascii="Helvetica" w:hAnsi="Helvetica"/>
          <w:color w:val="373B42"/>
          <w:sz w:val="20"/>
          <w:szCs w:val="20"/>
          <w:shd w:val="clear" w:color="auto" w:fill="FFFFFF"/>
        </w:rPr>
      </w:pPr>
      <w:r>
        <w:rPr>
          <w:rFonts w:ascii="Helvetica" w:hAnsi="Helvetica"/>
          <w:color w:val="373B42"/>
          <w:sz w:val="20"/>
          <w:szCs w:val="20"/>
          <w:shd w:val="clear" w:color="auto" w:fill="FFFFFF"/>
        </w:rPr>
        <w:t>Jāsastāv vismaz no divām atsevišķi lietojamām daļām</w:t>
      </w:r>
    </w:p>
    <w:p w:rsidR="009365B9" w:rsidRPr="00DB7A44" w:rsidRDefault="009365B9" w:rsidP="001E4322">
      <w:pPr>
        <w:spacing w:after="0" w:line="270" w:lineRule="atLeast"/>
        <w:rPr>
          <w:rFonts w:ascii="titilliumweb" w:eastAsia="Times New Roman" w:hAnsi="titilliumweb" w:cs="Times New Roman"/>
          <w:b/>
          <w:color w:val="555555"/>
          <w:sz w:val="28"/>
          <w:szCs w:val="28"/>
          <w:shd w:val="clear" w:color="auto" w:fill="FFFFFF"/>
          <w:lang w:eastAsia="lv-LV"/>
        </w:rPr>
      </w:pPr>
    </w:p>
    <w:p w:rsidR="001E4322" w:rsidRDefault="001E4322" w:rsidP="001E4322">
      <w:pPr>
        <w:spacing w:after="0" w:line="270" w:lineRule="atLeast"/>
        <w:rPr>
          <w:rFonts w:ascii="titilliumweb" w:eastAsia="Times New Roman" w:hAnsi="titilliumweb" w:cs="Times New Roman"/>
          <w:color w:val="555555"/>
          <w:sz w:val="21"/>
          <w:szCs w:val="21"/>
          <w:shd w:val="clear" w:color="auto" w:fill="FFFFFF"/>
          <w:lang w:eastAsia="lv-LV"/>
        </w:rPr>
      </w:pPr>
    </w:p>
    <w:sectPr w:rsidR="001E43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itilliumweb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E055A"/>
    <w:multiLevelType w:val="multilevel"/>
    <w:tmpl w:val="EB96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9D"/>
    <w:rsid w:val="001E4322"/>
    <w:rsid w:val="00207D5D"/>
    <w:rsid w:val="004821CF"/>
    <w:rsid w:val="004A289D"/>
    <w:rsid w:val="00576AEA"/>
    <w:rsid w:val="007F5737"/>
    <w:rsid w:val="009365B9"/>
    <w:rsid w:val="00A90D19"/>
    <w:rsid w:val="00CA4F77"/>
    <w:rsid w:val="00DB7A44"/>
    <w:rsid w:val="00D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D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E43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E4322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E43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E4322"/>
    <w:rPr>
      <w:rFonts w:ascii="Arial" w:eastAsia="Times New Roman" w:hAnsi="Arial" w:cs="Arial"/>
      <w:vanish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D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E43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E4322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E43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E4322"/>
    <w:rPr>
      <w:rFonts w:ascii="Arial" w:eastAsia="Times New Roman" w:hAnsi="Arial" w:cs="Arial"/>
      <w:vanish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718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9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16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90019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58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47202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F1F1F1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98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6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5927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59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779595">
                                  <w:marLeft w:val="0"/>
                                  <w:marRight w:val="0"/>
                                  <w:marTop w:val="4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64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Zajankovska</dc:creator>
  <cp:lastModifiedBy>Anzelika Kanberga</cp:lastModifiedBy>
  <cp:revision>3</cp:revision>
  <dcterms:created xsi:type="dcterms:W3CDTF">2016-04-14T07:59:00Z</dcterms:created>
  <dcterms:modified xsi:type="dcterms:W3CDTF">2016-04-19T08:02:00Z</dcterms:modified>
</cp:coreProperties>
</file>